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BF" w:rsidRDefault="000C17BF" w:rsidP="000C17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Уважаемые партнеры,</w:t>
      </w:r>
    </w:p>
    <w:p w:rsidR="000C17BF" w:rsidRDefault="000C17BF" w:rsidP="000C17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17BF" w:rsidRDefault="000C17BF" w:rsidP="000C17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17BF" w:rsidRDefault="000C17BF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Компания готова принимать документы в сканированном варианте для возмещения, если в фискальном чеке будут учтены требования ст.166 Налогового Кодекса РК, указанные в Приложении 1. Учитывая работу ЛПУ в отдаленных регионах по чекам старого образца (без возможности проверки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WEB</w:t>
      </w:r>
      <w:r w:rsidRPr="000C17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кассе), в данном случае обязательным требованием является предоставление оригиналов документов в течении 30 календарных дней.  </w:t>
      </w:r>
    </w:p>
    <w:p w:rsidR="000C17BF" w:rsidRPr="000C17BF" w:rsidRDefault="000C17BF" w:rsidP="000C17B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7BF">
        <w:rPr>
          <w:rFonts w:ascii="Times New Roman" w:hAnsi="Times New Roman" w:cs="Times New Roman"/>
          <w:sz w:val="24"/>
          <w:szCs w:val="24"/>
        </w:rPr>
        <w:t>Ниже представляем перечень необходимых документов при обращении клиента за осуществлением покрытия сумм за оказанные услуги:</w:t>
      </w:r>
    </w:p>
    <w:p w:rsidR="000C17BF" w:rsidRPr="000C17BF" w:rsidRDefault="000C17BF" w:rsidP="000C17B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7BF">
        <w:rPr>
          <w:rFonts w:ascii="Times New Roman" w:hAnsi="Times New Roman" w:cs="Times New Roman"/>
          <w:sz w:val="24"/>
          <w:szCs w:val="24"/>
        </w:rPr>
        <w:t>- заявление на возмещение расходов (доступно для скачивания на сайте)</w:t>
      </w:r>
    </w:p>
    <w:p w:rsidR="000C17BF" w:rsidRPr="000C17BF" w:rsidRDefault="000C17BF" w:rsidP="000C17B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7BF">
        <w:rPr>
          <w:rFonts w:ascii="Times New Roman" w:hAnsi="Times New Roman" w:cs="Times New Roman"/>
          <w:sz w:val="24"/>
          <w:szCs w:val="24"/>
        </w:rPr>
        <w:t>- копия удостоверения личности клиента (с данными ИИН)</w:t>
      </w:r>
    </w:p>
    <w:p w:rsidR="000C17BF" w:rsidRPr="000C17BF" w:rsidRDefault="000C17BF" w:rsidP="000C17B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7BF">
        <w:rPr>
          <w:rFonts w:ascii="Times New Roman" w:hAnsi="Times New Roman" w:cs="Times New Roman"/>
          <w:sz w:val="24"/>
          <w:szCs w:val="24"/>
        </w:rPr>
        <w:t xml:space="preserve">- банковские реквизиты Выгодоприобретателя (20-ти </w:t>
      </w:r>
      <w:proofErr w:type="spellStart"/>
      <w:r w:rsidRPr="000C17BF">
        <w:rPr>
          <w:rFonts w:ascii="Times New Roman" w:hAnsi="Times New Roman" w:cs="Times New Roman"/>
          <w:sz w:val="24"/>
          <w:szCs w:val="24"/>
        </w:rPr>
        <w:t>значный</w:t>
      </w:r>
      <w:proofErr w:type="spellEnd"/>
      <w:r w:rsidRPr="000C17BF">
        <w:rPr>
          <w:rFonts w:ascii="Times New Roman" w:hAnsi="Times New Roman" w:cs="Times New Roman"/>
          <w:sz w:val="24"/>
          <w:szCs w:val="24"/>
        </w:rPr>
        <w:t xml:space="preserve"> </w:t>
      </w:r>
      <w:r w:rsidRPr="000C17BF"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0C17BF">
        <w:rPr>
          <w:rFonts w:ascii="Times New Roman" w:hAnsi="Times New Roman" w:cs="Times New Roman"/>
          <w:sz w:val="24"/>
          <w:szCs w:val="24"/>
        </w:rPr>
        <w:t xml:space="preserve"> счет)</w:t>
      </w:r>
    </w:p>
    <w:p w:rsidR="000C17BF" w:rsidRDefault="000C17BF" w:rsidP="000C17B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7BF">
        <w:rPr>
          <w:rFonts w:ascii="Times New Roman" w:hAnsi="Times New Roman" w:cs="Times New Roman"/>
          <w:i/>
          <w:iCs/>
          <w:sz w:val="24"/>
          <w:szCs w:val="24"/>
          <w:u w:val="single"/>
        </w:rPr>
        <w:t>- по лекарственному обеспечению</w:t>
      </w:r>
      <w:r w:rsidRPr="000C17BF">
        <w:rPr>
          <w:rFonts w:ascii="Times New Roman" w:hAnsi="Times New Roman" w:cs="Times New Roman"/>
          <w:sz w:val="24"/>
          <w:szCs w:val="24"/>
        </w:rPr>
        <w:t xml:space="preserve"> – рецепт или назначение семейного врача/врача-специалиста Интертич; фискальный чек (чек из терминала не подходит); товарный чек (с указанием наименования приобретенных медикаментов и их стоимостью, в случае отсутствия этих данных в фискальном чеке)</w:t>
      </w:r>
    </w:p>
    <w:p w:rsidR="00E618F7" w:rsidRPr="00E618F7" w:rsidRDefault="00E618F7" w:rsidP="00E618F7">
      <w:pPr>
        <w:pStyle w:val="a7"/>
        <w:rPr>
          <w:rFonts w:ascii="Times New Roman" w:hAnsi="Times New Roman" w:cs="Times New Roman"/>
          <w:color w:val="000000"/>
          <w:sz w:val="24"/>
        </w:rPr>
      </w:pPr>
      <w:r>
        <w:rPr>
          <w:i/>
          <w:iCs/>
          <w:color w:val="000000"/>
        </w:rPr>
        <w:t xml:space="preserve">          </w:t>
      </w:r>
      <w:r>
        <w:rPr>
          <w:i/>
          <w:iCs/>
          <w:color w:val="000000"/>
          <w:u w:val="single"/>
        </w:rPr>
        <w:t xml:space="preserve"> - </w:t>
      </w:r>
      <w:r w:rsidRPr="00E618F7">
        <w:rPr>
          <w:rFonts w:ascii="Times New Roman" w:hAnsi="Times New Roman" w:cs="Times New Roman"/>
          <w:i/>
          <w:iCs/>
          <w:sz w:val="24"/>
          <w:u w:val="single"/>
        </w:rPr>
        <w:t>по стоматологическому лечению –</w:t>
      </w:r>
      <w:r w:rsidRPr="00E618F7">
        <w:rPr>
          <w:color w:val="000000"/>
        </w:rPr>
        <w:t xml:space="preserve"> </w:t>
      </w:r>
      <w:r w:rsidRPr="00E618F7">
        <w:rPr>
          <w:rFonts w:ascii="Times New Roman" w:hAnsi="Times New Roman" w:cs="Times New Roman"/>
          <w:color w:val="000000"/>
        </w:rPr>
        <w:t xml:space="preserve">оригинал фискального чека; заказ-наряд, </w:t>
      </w:r>
      <w:r w:rsidRPr="00E618F7">
        <w:rPr>
          <w:rFonts w:ascii="Times New Roman" w:hAnsi="Times New Roman" w:cs="Times New Roman"/>
        </w:rPr>
        <w:t>выданный врачом-стоматологом, заверенный печатью стоматологической клиники с указанием ФИО застрахованного, даты обслуживания, диагноза с указанием зубной формулы, продолжительности лечения, перечнем оказанных услуг с детализацией их по датам и стоимости; копии проведенных рентгеновских обследований; копия мед карты Формы 058/У стоматологического пациента</w:t>
      </w:r>
    </w:p>
    <w:p w:rsidR="000C17BF" w:rsidRPr="000C17BF" w:rsidRDefault="000C17BF" w:rsidP="000C17BF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C17BF">
        <w:rPr>
          <w:rFonts w:ascii="Times New Roman" w:hAnsi="Times New Roman" w:cs="Times New Roman"/>
          <w:i/>
          <w:iCs/>
          <w:sz w:val="24"/>
          <w:szCs w:val="24"/>
          <w:u w:val="single"/>
        </w:rPr>
        <w:t>- по амбулаторно–поликлиническому лечению</w:t>
      </w:r>
      <w:r w:rsidRPr="000C17B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C17BF">
        <w:rPr>
          <w:rFonts w:ascii="Times New Roman" w:hAnsi="Times New Roman" w:cs="Times New Roman"/>
          <w:iCs/>
          <w:sz w:val="24"/>
          <w:szCs w:val="24"/>
        </w:rPr>
        <w:t>бланк направления</w:t>
      </w:r>
      <w:r w:rsidRPr="000C17BF">
        <w:rPr>
          <w:rFonts w:ascii="Times New Roman" w:hAnsi="Times New Roman" w:cs="Times New Roman"/>
          <w:sz w:val="24"/>
          <w:szCs w:val="24"/>
        </w:rPr>
        <w:t xml:space="preserve"> семейного врача/врача-специалиста Интертич; фискальный чек, счет – фактура/акт выполненных работ (с наименованием услуги и стоимостью), копию из амбулаторной карты с результатами обследования, указанием диагноза и рекомендаций врача</w:t>
      </w:r>
    </w:p>
    <w:p w:rsidR="000C17BF" w:rsidRPr="000C17BF" w:rsidRDefault="000C17BF" w:rsidP="000C17BF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C17BF">
        <w:rPr>
          <w:rFonts w:ascii="Times New Roman" w:hAnsi="Times New Roman" w:cs="Times New Roman"/>
          <w:i/>
          <w:iCs/>
          <w:sz w:val="24"/>
          <w:szCs w:val="24"/>
          <w:u w:val="single"/>
        </w:rPr>
        <w:t>- по стационарному лечению</w:t>
      </w:r>
      <w:r w:rsidRPr="000C17B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C17BF">
        <w:rPr>
          <w:rFonts w:ascii="Times New Roman" w:hAnsi="Times New Roman" w:cs="Times New Roman"/>
          <w:sz w:val="24"/>
          <w:szCs w:val="24"/>
        </w:rPr>
        <w:t>бланк направления семейного врача/врача-специалиста Интертич, фискальный чек, счет-фактура (акт выполненных работ), калькуляционный лист (расшифровка полученных услуг и их стоимость, входящих в общую сумму), копия выписки из стационара;</w:t>
      </w:r>
    </w:p>
    <w:p w:rsidR="000C17BF" w:rsidRPr="000C17BF" w:rsidRDefault="000C17BF" w:rsidP="000C17BF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17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 предоставления сканированного варианта полного пакета вышеуказанных  документов на электронную почту </w:t>
      </w:r>
      <w:hyperlink r:id="rId6" w:history="1">
        <w:r w:rsidRPr="000C17BF">
          <w:rPr>
            <w:rFonts w:ascii="Times New Roman" w:eastAsia="Calibri" w:hAnsi="Times New Roman" w:cs="Times New Roman"/>
            <w:b/>
            <w:color w:val="000000"/>
            <w:sz w:val="24"/>
          </w:rPr>
          <w:t>ov@interteach.kz</w:t>
        </w:r>
      </w:hyperlink>
      <w:r w:rsidRPr="000C17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возмещение будет произведено в течении 10 рабочих дней.</w:t>
      </w:r>
      <w:bookmarkStart w:id="0" w:name="_GoBack"/>
      <w:bookmarkEnd w:id="0"/>
    </w:p>
    <w:p w:rsidR="000C17BF" w:rsidRDefault="000C17BF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17BF" w:rsidRDefault="000C17BF" w:rsidP="000C17BF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0C17BF" w:rsidRDefault="000C17BF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17BF" w:rsidRDefault="000C17BF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4087" w:rsidRPr="00854087" w:rsidRDefault="00C16D8E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Доводим</w:t>
      </w:r>
      <w:r w:rsidR="00764723" w:rsidRPr="00E703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6472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до Вашего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сведения в соответствии с </w:t>
      </w:r>
      <w:r w:rsidR="00854087"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>Налогов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ым</w:t>
      </w:r>
      <w:r w:rsidR="00396C9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854087"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>Кодекс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="00854087"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РК в части документов по приему наличных/безналичных платежей за медицинские услуги: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ст.</w:t>
      </w:r>
      <w:r w:rsidR="0048312E" w:rsidRPr="00E703A2">
        <w:rPr>
          <w:rFonts w:ascii="Times New Roman" w:eastAsia="Calibri" w:hAnsi="Times New Roman" w:cs="Times New Roman"/>
          <w:color w:val="000000"/>
          <w:sz w:val="24"/>
          <w:szCs w:val="24"/>
        </w:rPr>
        <w:t>166</w:t>
      </w: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НК РК, которая гласит, что на территории РК денежные расчеты (наличные/безналичные) производятся с обязательным применением контрольно-кассовых машин (ККМ)</w:t>
      </w:r>
      <w:r w:rsidR="0048312E" w:rsidRPr="00E703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312E" w:rsidRPr="000C17B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/>
        </w:rPr>
        <w:t>c</w:t>
      </w:r>
      <w:r w:rsidR="0048312E" w:rsidRPr="000C17B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8312E" w:rsidRPr="000C17B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функцией фиксации и </w:t>
      </w:r>
      <w:r w:rsidR="0048312E" w:rsidRPr="000C17B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(или)</w:t>
      </w:r>
      <w:r w:rsidR="00E92A9D" w:rsidRPr="000C17B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передачи данных, модели которых включены в государственный реес</w:t>
      </w:r>
      <w:r w:rsidR="00995511" w:rsidRPr="000C17B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тр</w:t>
      </w:r>
      <w:r w:rsidR="009955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54087" w:rsidRPr="00854087" w:rsidRDefault="00854087" w:rsidP="000C17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4087">
        <w:rPr>
          <w:rFonts w:ascii="Times New Roman" w:eastAsia="Calibri" w:hAnsi="Times New Roman" w:cs="Times New Roman"/>
          <w:sz w:val="24"/>
          <w:szCs w:val="24"/>
        </w:rPr>
        <w:t>Наряду с кассовыми документами, подтверждающими факт наличной оплаты, выдаются документы, подтверждающие факт реализации товаров, работ, услуг (накладная, акт</w:t>
      </w:r>
      <w:r w:rsidR="00A51D92">
        <w:rPr>
          <w:rFonts w:ascii="Times New Roman" w:eastAsia="Calibri" w:hAnsi="Times New Roman" w:cs="Times New Roman"/>
          <w:sz w:val="24"/>
          <w:szCs w:val="24"/>
        </w:rPr>
        <w:t>, счет - фактура</w:t>
      </w:r>
      <w:r w:rsidRPr="00854087">
        <w:rPr>
          <w:rFonts w:ascii="Times New Roman" w:eastAsia="Calibri" w:hAnsi="Times New Roman" w:cs="Times New Roman"/>
          <w:sz w:val="24"/>
          <w:szCs w:val="24"/>
        </w:rPr>
        <w:t>) (согласно </w:t>
      </w:r>
      <w:hyperlink r:id="rId7" w:anchor="sub_id=2630700" w:history="1">
        <w:r w:rsidRPr="00854087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пункту </w:t>
        </w:r>
        <w:r w:rsidR="00A51D92">
          <w:rPr>
            <w:rFonts w:ascii="Times New Roman" w:eastAsia="Calibri" w:hAnsi="Times New Roman" w:cs="Times New Roman"/>
            <w:color w:val="000000"/>
            <w:sz w:val="24"/>
            <w:szCs w:val="24"/>
          </w:rPr>
          <w:t>1</w:t>
        </w:r>
        <w:r w:rsidRPr="00854087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</w:t>
        </w:r>
        <w:r w:rsidR="00A51D92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подпункта </w:t>
        </w:r>
        <w:r w:rsidR="00A51D92" w:rsidRPr="00E703A2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4 </w:t>
        </w:r>
        <w:r w:rsidRPr="00E703A2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статьи </w:t>
        </w:r>
      </w:hyperlink>
      <w:r w:rsidR="00A51D92">
        <w:rPr>
          <w:rFonts w:ascii="Times New Roman" w:eastAsia="Calibri" w:hAnsi="Times New Roman" w:cs="Times New Roman"/>
          <w:sz w:val="24"/>
          <w:szCs w:val="24"/>
        </w:rPr>
        <w:t>413</w:t>
      </w:r>
      <w:r w:rsidRPr="00854087">
        <w:rPr>
          <w:rFonts w:ascii="Times New Roman" w:eastAsia="Calibri" w:hAnsi="Times New Roman" w:cs="Times New Roman"/>
          <w:sz w:val="24"/>
          <w:szCs w:val="24"/>
        </w:rPr>
        <w:t xml:space="preserve"> Налогового кодекса счет-фактура выдается не ранее даты совершения оборота </w:t>
      </w:r>
      <w:r w:rsidR="00A51D92">
        <w:rPr>
          <w:rFonts w:ascii="Times New Roman" w:eastAsia="Calibri" w:hAnsi="Times New Roman" w:cs="Times New Roman"/>
          <w:sz w:val="24"/>
          <w:szCs w:val="24"/>
        </w:rPr>
        <w:t xml:space="preserve"> по реализации </w:t>
      </w:r>
      <w:r w:rsidRPr="00854087">
        <w:rPr>
          <w:rFonts w:ascii="Times New Roman" w:eastAsia="Calibri" w:hAnsi="Times New Roman" w:cs="Times New Roman"/>
          <w:sz w:val="24"/>
          <w:szCs w:val="24"/>
        </w:rPr>
        <w:t>и не позднее</w:t>
      </w:r>
      <w:r w:rsidR="00A51D92">
        <w:rPr>
          <w:rFonts w:ascii="Times New Roman" w:eastAsia="Calibri" w:hAnsi="Times New Roman" w:cs="Times New Roman"/>
          <w:sz w:val="24"/>
          <w:szCs w:val="24"/>
        </w:rPr>
        <w:t xml:space="preserve"> пятнадцати календарных дней после такой даты</w:t>
      </w:r>
      <w:r w:rsidRPr="0085408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54087" w:rsidRPr="00854087" w:rsidRDefault="001C0CD4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854087"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соответствии с требованиями пункта 6 статьи 166 Кодекса Республики Казахстан «О налогах и других обязательных платежах в бюджет» (далее - Налоговый кодекс) с 13 апреля 2019 года чек контрольно-кассовой машины (далее - ККМ) должен содержать следующую информацию: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наименование налогоплательщика;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идентификационный номер налогоплательщика;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заводской номер ККМ;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регистрационный номер ККМ в налоговом органе;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порядковый номер чека;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дату и время совершения покупки товаров, выполнения работ, оказания услуг;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цену товара, работы, услуги за единицу;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фискальный признак;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наименование оператора фискальных данных и реквизиты </w:t>
      </w:r>
      <w:r w:rsidR="001C0CD4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>нтернет</w:t>
      </w:r>
      <w:r w:rsidR="00620F6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620F6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ресурса оператора фискальных данных для проверки подлинности контрольного чека ККМ с функцией фиксации и (или) передачи данных;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 наименование товара, работы, услуги;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количество приобретаемого товара, работ, услуг, единицу их измерения;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12) общую сумму продажи товара, работы, услуги;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>13) сумму налога на добавленную стоимость с указанием ставки по облагаемым налогом на добавленную стоимость оборотам по реализации товаров, работ, услуг - в случае, если налогоплательщик является плательщиком налога на добавленную стоимость;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14) адрес места использования ККМ; </w:t>
      </w:r>
    </w:p>
    <w:p w:rsidR="000C17BF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15) штриховой код, содержащий в кодированном виде информацию о чеке ККМ.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 подпунктов 9) и 15) части первой настоящего пункта не распространяются на чеки ККМ без функции передачи данных.</w:t>
      </w:r>
      <w:r w:rsidR="00CD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4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Чек ККМ может дополнительно содержать данные, предусмотренные технической документацией завода-изготовителя ККМ, в том числе о сумме налога на добавленную стоимость. </w:t>
      </w:r>
    </w:p>
    <w:p w:rsidR="00854087" w:rsidRPr="00854087" w:rsidRDefault="00854087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64C5" w:rsidRDefault="00CD64C5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64C5" w:rsidRDefault="00CD64C5" w:rsidP="000C17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64C5" w:rsidRDefault="00CD64C5" w:rsidP="00396C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64C5" w:rsidRDefault="00CD64C5" w:rsidP="00396C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64C5" w:rsidRDefault="00CD64C5" w:rsidP="00396C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64C5" w:rsidRDefault="00CD64C5" w:rsidP="00396C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64C5" w:rsidRDefault="00CD64C5" w:rsidP="00396C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64C5" w:rsidRDefault="00CD64C5" w:rsidP="00396C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6C88" w:rsidRDefault="002F6C88" w:rsidP="00396C9D">
      <w:pPr>
        <w:jc w:val="both"/>
      </w:pPr>
    </w:p>
    <w:sectPr w:rsidR="002F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9C8"/>
    <w:multiLevelType w:val="hybridMultilevel"/>
    <w:tmpl w:val="BD0E732E"/>
    <w:lvl w:ilvl="0" w:tplc="47C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1306"/>
    <w:multiLevelType w:val="hybridMultilevel"/>
    <w:tmpl w:val="FBDE1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4453A"/>
    <w:multiLevelType w:val="hybridMultilevel"/>
    <w:tmpl w:val="94AAC8E0"/>
    <w:lvl w:ilvl="0" w:tplc="01C2ACC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87"/>
    <w:rsid w:val="000373AE"/>
    <w:rsid w:val="000C17BF"/>
    <w:rsid w:val="001C0CD4"/>
    <w:rsid w:val="002F6C88"/>
    <w:rsid w:val="00396C9D"/>
    <w:rsid w:val="0048312E"/>
    <w:rsid w:val="006120DE"/>
    <w:rsid w:val="00620F60"/>
    <w:rsid w:val="006447BC"/>
    <w:rsid w:val="00764723"/>
    <w:rsid w:val="00854087"/>
    <w:rsid w:val="0089341D"/>
    <w:rsid w:val="009277BE"/>
    <w:rsid w:val="0097635A"/>
    <w:rsid w:val="00995511"/>
    <w:rsid w:val="00A51D92"/>
    <w:rsid w:val="00A81E3A"/>
    <w:rsid w:val="00B0548C"/>
    <w:rsid w:val="00C07996"/>
    <w:rsid w:val="00C16D8E"/>
    <w:rsid w:val="00CD64C5"/>
    <w:rsid w:val="00E34218"/>
    <w:rsid w:val="00E618F7"/>
    <w:rsid w:val="00E703A2"/>
    <w:rsid w:val="00E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B248"/>
  <w15:chartTrackingRefBased/>
  <w15:docId w15:val="{2DB7B6C5-B1A2-4609-9AB6-2E17AB3C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C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73A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9277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27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120DE"/>
    <w:rPr>
      <w:color w:val="0563C1" w:themeColor="hyperlink"/>
      <w:u w:val="single"/>
    </w:rPr>
  </w:style>
  <w:style w:type="paragraph" w:styleId="a7">
    <w:name w:val="No Spacing"/>
    <w:uiPriority w:val="1"/>
    <w:qFormat/>
    <w:rsid w:val="000C1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03662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v@interteach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8A46-46DA-4243-ACDA-8EFE4774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Tlektes Panargaliyeva</dc:creator>
  <cp:keywords/>
  <dc:description/>
  <cp:lastModifiedBy>Anna Klimova</cp:lastModifiedBy>
  <cp:revision>5</cp:revision>
  <dcterms:created xsi:type="dcterms:W3CDTF">2023-11-23T05:59:00Z</dcterms:created>
  <dcterms:modified xsi:type="dcterms:W3CDTF">2023-12-21T05:37:00Z</dcterms:modified>
</cp:coreProperties>
</file>